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11" w:rsidRDefault="00F632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3211" w:rsidRDefault="00F63211">
      <w:pPr>
        <w:pStyle w:val="ConsPlusNormal"/>
        <w:jc w:val="both"/>
        <w:outlineLvl w:val="0"/>
      </w:pPr>
    </w:p>
    <w:p w:rsidR="00F63211" w:rsidRDefault="00F63211">
      <w:pPr>
        <w:pStyle w:val="ConsPlusNormal"/>
        <w:outlineLvl w:val="0"/>
      </w:pPr>
      <w:r>
        <w:t>Зарегистрировано в Минюсте РФ 12 января 2009 г. N 13060</w:t>
      </w:r>
    </w:p>
    <w:p w:rsidR="00F63211" w:rsidRDefault="00F63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211" w:rsidRDefault="00F63211">
      <w:pPr>
        <w:pStyle w:val="ConsPlusNormal"/>
      </w:pPr>
    </w:p>
    <w:p w:rsidR="00F63211" w:rsidRDefault="00F63211">
      <w:pPr>
        <w:pStyle w:val="ConsPlusTitle"/>
        <w:jc w:val="center"/>
      </w:pPr>
      <w:r>
        <w:t>МИНИСТЕРСТВО ЮСТИЦИИ РОССИЙСКОЙ ФЕДЕРАЦИИ</w:t>
      </w:r>
    </w:p>
    <w:p w:rsidR="00F63211" w:rsidRDefault="00F63211">
      <w:pPr>
        <w:pStyle w:val="ConsPlusTitle"/>
        <w:jc w:val="center"/>
      </w:pPr>
    </w:p>
    <w:p w:rsidR="00F63211" w:rsidRDefault="00F63211">
      <w:pPr>
        <w:pStyle w:val="ConsPlusTitle"/>
        <w:jc w:val="center"/>
      </w:pPr>
      <w:r>
        <w:t>ФЕДЕРАЛЬНАЯ СЛУЖБА ИСПОЛНЕНИЯ НАКАЗАНИЙ</w:t>
      </w:r>
    </w:p>
    <w:p w:rsidR="00F63211" w:rsidRDefault="00F63211">
      <w:pPr>
        <w:pStyle w:val="ConsPlusTitle"/>
        <w:jc w:val="center"/>
      </w:pPr>
    </w:p>
    <w:p w:rsidR="00F63211" w:rsidRDefault="00F63211">
      <w:pPr>
        <w:pStyle w:val="ConsPlusTitle"/>
        <w:jc w:val="center"/>
      </w:pPr>
      <w:r>
        <w:t>ПРИКАЗ</w:t>
      </w:r>
    </w:p>
    <w:p w:rsidR="00F63211" w:rsidRDefault="00F63211">
      <w:pPr>
        <w:pStyle w:val="ConsPlusTitle"/>
        <w:jc w:val="center"/>
      </w:pPr>
      <w:r>
        <w:t>от 28 ноября 2008 г. N 652</w:t>
      </w:r>
    </w:p>
    <w:p w:rsidR="00F63211" w:rsidRDefault="00F63211">
      <w:pPr>
        <w:pStyle w:val="ConsPlusTitle"/>
        <w:jc w:val="center"/>
      </w:pPr>
    </w:p>
    <w:p w:rsidR="00F63211" w:rsidRDefault="00F63211">
      <w:pPr>
        <w:pStyle w:val="ConsPlusTitle"/>
        <w:jc w:val="center"/>
      </w:pPr>
      <w:r>
        <w:t>ОБ УТВЕРЖДЕНИИ ПОЛОЖЕНИЯ</w:t>
      </w:r>
    </w:p>
    <w:p w:rsidR="00F63211" w:rsidRDefault="00F63211">
      <w:pPr>
        <w:pStyle w:val="ConsPlusTitle"/>
        <w:jc w:val="center"/>
      </w:pPr>
      <w:r>
        <w:t xml:space="preserve">О ПОРЯДКЕ ПОСЕЩЕНИЯ УЧРЕЖДЕНИЙ </w:t>
      </w:r>
      <w:proofErr w:type="gramStart"/>
      <w:r>
        <w:t>УГОЛОВНО-ИСПОЛНИТЕЛЬНОЙ</w:t>
      </w:r>
      <w:proofErr w:type="gramEnd"/>
    </w:p>
    <w:p w:rsidR="00F63211" w:rsidRDefault="00F63211">
      <w:pPr>
        <w:pStyle w:val="ConsPlusTitle"/>
        <w:jc w:val="center"/>
      </w:pPr>
      <w:r>
        <w:t>СИСТЕМЫ ЧЛЕНАМИ ОБЩЕСТВЕННЫХ НАБЛЮДАТЕЛЬНЫХ КОМИССИЙ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ind w:firstLine="540"/>
        <w:jc w:val="both"/>
      </w:pPr>
      <w:proofErr w:type="gramStart"/>
      <w:r>
        <w:t xml:space="preserve">В соответствии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10 июня 2008 г.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(Собрание законодательства Российской Федерации, 2008, N 24, ст. 2789) с целью обеспечения деятельности общественных наблюдательных комиссий при посещении учреждений уголовно-исполнительной системы приказываю:</w:t>
      </w:r>
      <w:proofErr w:type="gramEnd"/>
    </w:p>
    <w:p w:rsidR="00F63211" w:rsidRDefault="00F6321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посещения учреждений уголовно-исполнительной системы членами общественных наблюдательных комиссий.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2. Начальникам территориальных органов уголовно-исполнительной системы: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 xml:space="preserve">в системе занятий по служебной подготовке с сотрудниками уголовно-исполнительной системы организовать изучение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10 июня 2008 г. N 76-ФЗ "Об общественном </w:t>
      </w:r>
      <w:proofErr w:type="gramStart"/>
      <w:r>
        <w:t>контроле за</w:t>
      </w:r>
      <w:proofErr w:type="gramEnd"/>
      <w: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содержания" и настоящего </w:t>
      </w:r>
      <w:hyperlink w:anchor="P35" w:history="1">
        <w:r>
          <w:rPr>
            <w:color w:val="0000FF"/>
          </w:rPr>
          <w:t>Положения</w:t>
        </w:r>
      </w:hyperlink>
      <w:r>
        <w:t>;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организовать проведение разъяснительной работы о деятельности общественных наблюдательных комиссий среди подозреваемых, обвиняемых и осужденных к лишению свободы;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 xml:space="preserve">обеспечить соблюдение требований </w:t>
      </w:r>
      <w:hyperlink w:anchor="P35" w:history="1">
        <w:r>
          <w:rPr>
            <w:color w:val="0000FF"/>
          </w:rPr>
          <w:t>Положения</w:t>
        </w:r>
      </w:hyperlink>
      <w:r>
        <w:t xml:space="preserve"> и организовать эффективное взаимодействие учреждений и органов уголовно-исполнительной системы с общественными наблюдательными комиссиями.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директора ФСИН России Э.В. Петрухина.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jc w:val="right"/>
      </w:pPr>
      <w:r>
        <w:t>Директор</w:t>
      </w:r>
    </w:p>
    <w:p w:rsidR="00F63211" w:rsidRDefault="00F63211">
      <w:pPr>
        <w:pStyle w:val="ConsPlusNormal"/>
        <w:jc w:val="right"/>
      </w:pPr>
      <w:r>
        <w:t>Ю.И.КАЛИНИН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jc w:val="right"/>
        <w:outlineLvl w:val="0"/>
      </w:pPr>
      <w:r>
        <w:t>Приложение</w:t>
      </w:r>
    </w:p>
    <w:p w:rsidR="00F63211" w:rsidRDefault="00F63211">
      <w:pPr>
        <w:pStyle w:val="ConsPlusNormal"/>
        <w:jc w:val="right"/>
      </w:pPr>
      <w:r>
        <w:t>к Приказу Федеральной службы</w:t>
      </w:r>
    </w:p>
    <w:p w:rsidR="00F63211" w:rsidRDefault="00F63211">
      <w:pPr>
        <w:pStyle w:val="ConsPlusNormal"/>
        <w:jc w:val="right"/>
      </w:pPr>
      <w:r>
        <w:lastRenderedPageBreak/>
        <w:t>исполнения наказаний</w:t>
      </w:r>
    </w:p>
    <w:p w:rsidR="00F63211" w:rsidRDefault="00F63211">
      <w:pPr>
        <w:pStyle w:val="ConsPlusNormal"/>
        <w:jc w:val="right"/>
      </w:pPr>
      <w:r>
        <w:t>от 28 ноября 2008 г. N 652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Title"/>
        <w:jc w:val="center"/>
      </w:pPr>
      <w:bookmarkStart w:id="0" w:name="P35"/>
      <w:bookmarkEnd w:id="0"/>
      <w:r>
        <w:t>ПОЛОЖЕНИЕ</w:t>
      </w:r>
    </w:p>
    <w:p w:rsidR="00F63211" w:rsidRDefault="00F63211">
      <w:pPr>
        <w:pStyle w:val="ConsPlusTitle"/>
        <w:jc w:val="center"/>
      </w:pPr>
      <w:r>
        <w:t xml:space="preserve">О ПОРЯДКЕ ПОСЕЩЕНИЯ УЧРЕЖДЕНИЙ </w:t>
      </w:r>
      <w:proofErr w:type="gramStart"/>
      <w:r>
        <w:t>УГОЛОВНО-ИСПОЛНИТЕЛЬНОЙ</w:t>
      </w:r>
      <w:proofErr w:type="gramEnd"/>
    </w:p>
    <w:p w:rsidR="00F63211" w:rsidRDefault="00F63211">
      <w:pPr>
        <w:pStyle w:val="ConsPlusTitle"/>
        <w:jc w:val="center"/>
      </w:pPr>
      <w:r>
        <w:t>СИСТЕМЫ ЧЛЕНАМИ ОБЩЕСТВЕННЫХ НАБЛЮДАТЕЛЬНЫХ КОМИССИЙ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jc w:val="center"/>
        <w:outlineLvl w:val="1"/>
      </w:pPr>
      <w:r>
        <w:t>I. Общие положения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ind w:firstLine="540"/>
        <w:jc w:val="both"/>
      </w:pPr>
      <w:r>
        <w:t>1. Настоящее Положение устанавливает порядок посещения следственных изоляторов и учреждений, исполняющих уголовные наказания в виде лишения свободы, уголовно-исполнительной системы (далее - учреждения УИС) членами общественных наблюдательных комиссий (далее - комиссии) при осуществлении общественного контроля.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осуществлении своей деятельности комиссии руководствуются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(Собрание законодательства Российской Федерации, 1993, N 237; 1996, N 3, ст. 153; 1996, N 7, ст. 676; 2001, N 24, ст. 2421; 2003, N 30, ст. 3051; 2004, N 13, ст. 1110; 2005, N 42, ст. 4212; 2006, N 29, ст. 3119;</w:t>
      </w:r>
      <w:proofErr w:type="gramEnd"/>
      <w:r>
        <w:t xml:space="preserve"> 2007, N 1 (ч. I), ст. 1; 2007, N 30, ст. 3745), Уголовно-процессуальным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2001, N 52 (ч. I), ст. 4921), Уголовно-исполнительным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1997, N 2, ст. 198; 2001, N 26, ст. 2589; </w:t>
      </w:r>
      <w:proofErr w:type="gramStart"/>
      <w:r>
        <w:t xml:space="preserve">2003, N 50, ст. 4847),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г. N 5473-1 "Об учреждениях и органах, исполняющих уголовные наказания в виде лишения свободы" (Ведомости Съезда народных депутатов и Верховного Совета Российской Федерации, 1993, N 33, ст. 1316, Собрание законодательства Российской Федерации, 1996, N 25, ст. 2964; 1998, N 16, ст. 1796;</w:t>
      </w:r>
      <w:proofErr w:type="gramEnd"/>
      <w:r>
        <w:t xml:space="preserve"> 2000, N 26, ст. 2730; 2001, N 11, ст. 1002; 2002, N 52 (ч. I), ст. 5132; 2003, N 50, ст. 4847; 2004, N 27, ст. 2711, N 35, ст. 3607; </w:t>
      </w:r>
      <w:proofErr w:type="gramStart"/>
      <w:r>
        <w:t xml:space="preserve">2007, N 7, ст. 831, N 24, ст. 2834, N 26, ст. 3077),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 июля 1995 г. N 103-ФЗ "О содержании под стражей подозреваемых и обвиняемых в совершении преступлений" (Собрание законодательства Российской Федерации, 1995, N 29, ст. 2759; 1998, N 30, ст. 3613; 2001, N 11, ст. 1002;</w:t>
      </w:r>
      <w:proofErr w:type="gramEnd"/>
      <w:r>
        <w:t xml:space="preserve"> 2003, N 1, ст. 2, N 27 (ч. I), ст. 2700; 2004, N 27, ст. 2711; 2005, N 10, ст. 763; 2006, N 17 (ч. I), ст. 1779; </w:t>
      </w:r>
      <w:proofErr w:type="gramStart"/>
      <w:r>
        <w:t xml:space="preserve">2007, N 7, ст. 830, ст. 831, N 30, ст. 3808, N 31, ст. 4011, N 45, ст. 5418),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10 июня 2008 г.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(Собрание законодательства Российской Федерации, 2008, N 24, ст. 2789),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внутреннего распорядка</w:t>
      </w:r>
      <w:proofErr w:type="gramEnd"/>
      <w:r>
        <w:t xml:space="preserve"> </w:t>
      </w:r>
      <w:proofErr w:type="gramStart"/>
      <w:r>
        <w:t xml:space="preserve">следственных изоляторов уголовно-исполнительной системы, утвержденными Приказом Минюста России от 14 октября 2005 г. N 189 (зарегистрирован в Минюсте России 8 ноября 2005 г., регистрационный N 7139),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внутреннего распорядка исправительных учреждений, утвержденными Приказом Минюста России от 3 ноября 2005 г. N 205 (зарегистрирован в Минюсте России 14 ноября 2005 г., регистрационный N 7161, 17 марта 2008 г., регистрационный N 11348</w:t>
      </w:r>
      <w:proofErr w:type="gramEnd"/>
      <w:r>
        <w:t xml:space="preserve">),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внутреннего распорядка воспитательных колоний уголовно-исполнительной системы, утвержденными Приказом Минюста России от 6 октября 2006 г. N 311 (зарегистрирован в Минюсте России 11 октября 2006 г., регистрационный N 8375), иными нормативными правовыми актами Российской Федерации, регламентирующими деятельность учреждений и органов уголовно-исполнительной системы.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jc w:val="center"/>
        <w:outlineLvl w:val="1"/>
      </w:pPr>
      <w:r>
        <w:t>II. Порядок уведомления территориальных органов</w:t>
      </w:r>
    </w:p>
    <w:p w:rsidR="00F63211" w:rsidRDefault="00F63211">
      <w:pPr>
        <w:pStyle w:val="ConsPlusNormal"/>
        <w:jc w:val="center"/>
      </w:pPr>
      <w:r>
        <w:t>уголовно-исполнительной системы о посещении учреждений</w:t>
      </w:r>
    </w:p>
    <w:p w:rsidR="00F63211" w:rsidRDefault="00F63211">
      <w:pPr>
        <w:pStyle w:val="ConsPlusNormal"/>
        <w:jc w:val="center"/>
      </w:pPr>
      <w:r>
        <w:t>УИС членами общественных наблюдательных комиссий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ind w:firstLine="540"/>
        <w:jc w:val="both"/>
      </w:pPr>
      <w:r>
        <w:t xml:space="preserve">3. Начальник территориального органа уголовно-исполнительной системы предоставляет председателю соответствующей комиссии, созданной в установленном </w:t>
      </w:r>
      <w:hyperlink r:id="rId17" w:history="1">
        <w:r>
          <w:rPr>
            <w:color w:val="0000FF"/>
          </w:rPr>
          <w:t>законом</w:t>
        </w:r>
      </w:hyperlink>
      <w:r>
        <w:t xml:space="preserve"> порядке, почтовый адрес, контактные номера телефонной и факсимильной связи, по которым осуществляется уведомление. Председатель комиссии предоставляет начальнику </w:t>
      </w:r>
      <w:r>
        <w:lastRenderedPageBreak/>
        <w:t>территориального органа уголовно-исполнительной системы список членов комиссии с указанием контактных номеров телефонов и сведения о местонахождении комиссии.</w:t>
      </w:r>
    </w:p>
    <w:p w:rsidR="00F63211" w:rsidRDefault="00F63211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О планируемых посещениях учреждений УИС комиссия уведомляет соответствующий территориальный орган уголовно-исполнительной системы, указывая намеченные к посещению учреждения УИС, даты и время посещения. Эти сведения сообщаются начальнику территориального органа уголовно-исполнительной системы или его заместителям. В случае отсутствия руководителей территориального органа уголовно-исполнительной системы данную информацию принимает оперативный дежурный по территориальному органу уголовно-исполнительной системы, который, в свою очередь, незамедлительно ставит в известность указанных выше руководителей.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 xml:space="preserve">5. По получении уведомления должностные лица, указанные в </w:t>
      </w:r>
      <w:hyperlink w:anchor="P49" w:history="1">
        <w:r>
          <w:rPr>
            <w:color w:val="0000FF"/>
          </w:rPr>
          <w:t>п. 4</w:t>
        </w:r>
      </w:hyperlink>
      <w:r>
        <w:t xml:space="preserve"> настоящего Положения, информируют о предстоящем посещении членами комиссии начальников соответствующих учреждений УИС или их заместителей, либо оперативного дежурного исправительной (воспитательной) колонии, дежурного помощника начальника следственного изолятора (тюрьмы), который, в свою очередь, незамедлительно информирует руководство учреждения УИС.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jc w:val="center"/>
        <w:outlineLvl w:val="1"/>
      </w:pPr>
      <w:r>
        <w:t>III. Порядок обеспечения деятельности членов комиссий</w:t>
      </w:r>
    </w:p>
    <w:p w:rsidR="00F63211" w:rsidRDefault="00F63211">
      <w:pPr>
        <w:pStyle w:val="ConsPlusNormal"/>
        <w:jc w:val="center"/>
      </w:pPr>
      <w:r>
        <w:t>при посещении учреждений УИС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ind w:firstLine="540"/>
        <w:jc w:val="both"/>
      </w:pPr>
      <w:r>
        <w:t>6. Руководители территориальных органов и учреждений уголовно-исполнительной системы принимают исчерпывающие меры по реализации полномочий членов комиссий при посещении ими учреждений УИС.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Начальник учреждения УИС при получении сообщения о прибытии членов комиссии уточняет наличие обстоятельств, препятствующих посещению членами комиссии учреждения УИС в соответствии с требованиями </w:t>
      </w:r>
      <w:hyperlink r:id="rId18" w:history="1">
        <w:r>
          <w:rPr>
            <w:color w:val="0000FF"/>
          </w:rPr>
          <w:t>части 1 статьи 17</w:t>
        </w:r>
      </w:hyperlink>
      <w:r>
        <w:t xml:space="preserve"> Федерального закона от 10 июня 2008 г.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  <w:proofErr w:type="gramEnd"/>
    </w:p>
    <w:p w:rsidR="00F63211" w:rsidRDefault="00F6321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нарушении членами комиссии требований уголовно-исполнительного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нормативных правовых актов по вопросам исполнения наказаний, а также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10 июня 2008 г.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начальник учреждения УИС незамедлительно сообщает об этом начальнику территориального органа УИС, который</w:t>
      </w:r>
      <w:proofErr w:type="gramEnd"/>
      <w:r>
        <w:t>, в свою очередь, информирует об этом ФСИН России.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9. По прибытии в учреждение УИС членов комиссии встречает начальник учреждения УИС или лицо, которому вышестоящим руководством поручено сопровождать их при посещении учреждения УИС.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10. Члены комиссии пропускаются на территорию учреждения УИС по предъявлении мандата установленного образца и документа, удостоверяющего личность члена комиссии, в сопровождении должностного лица учреждения или органа, исполняющего наказания.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11. Для осуществления деятельности комиссий администрация учреждений УИС: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проводит разъяснительную работу с подозреваемыми, обвиняемыми и осужденными к лишению свободы о целях, задачах и формах деятельности комиссий. На информационных стендах размещает списки членов комиссии с указанием ее почтового адреса;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назначает лиц, обеспечивающих сопровождение и безопасность членов комиссии во время посещения учреждения УИС;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lastRenderedPageBreak/>
        <w:t>создает возможность для бесед членов комиссии с подозреваемыми, обвиняемыми и осужденными, в том числе предоставляет помещения для индивидуальных бесед и принятия жалоб, оснащенные необходимой мебелью, канцелярскими принадлежностями, а также оборудованные кнопкой тревожной сигнализации;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обеспечивает возможность участия членов комиссии в коллективных мероприятиях (вечерах вопросов и ответов, культурно-массовых и спортивных мероприятиях).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12. Жалобы и заявления подозреваемых, обвиняемых и осужденных принимаются и оформляются в соответствии с требованиями нормативных правовых актов Российской Федерации.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13. Кино-, фото- и видеосъемка подозреваемых и обвиняемых, их интервьюирование осуществляются с разрешения должностного лица или органа, в производстве которых находится уголовное дело, а также с согласия в письменной форме самих подозреваемых и обвиняемых.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14. Кино-, фото- и видеосъемка осужденных к лишению свободы, их интервьюирование осуществляются с согласия в письменной форме самих осужденных.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15. Кино-, фото- и видеосъемка объектов, обеспечивающих безопасность и охрану осужденных к лишению свободы, осуществляются с разрешения в письменной форме администрации учреждения или органа, исполняющего наказания.</w:t>
      </w:r>
    </w:p>
    <w:p w:rsidR="00F63211" w:rsidRDefault="00F63211">
      <w:pPr>
        <w:pStyle w:val="ConsPlusNormal"/>
        <w:spacing w:before="220"/>
        <w:ind w:firstLine="540"/>
        <w:jc w:val="both"/>
      </w:pPr>
      <w:r>
        <w:t>16. Посещение учреждения УИС, расположенного на территории субъекта Российской Федерации, но не входящего в состав территориального органа уголовно-исполнительной системы данного субъекта Российской Федерации, осуществляется в соответствии с требованиями законодательства комиссией субъекта Российской Федерации, на территории которого расположено учреждение УИС. При этом комиссия уведомляет о посещении территориальный орган уголовно-исполнительной системы, в состав которого входит учреждение УИС.</w:t>
      </w: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ind w:firstLine="540"/>
        <w:jc w:val="both"/>
      </w:pPr>
    </w:p>
    <w:p w:rsidR="00F63211" w:rsidRDefault="00F63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141" w:rsidRDefault="00EE3141">
      <w:bookmarkStart w:id="2" w:name="_GoBack"/>
      <w:bookmarkEnd w:id="2"/>
    </w:p>
    <w:sectPr w:rsidR="00EE3141" w:rsidSect="008E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11"/>
    <w:rsid w:val="00EE3141"/>
    <w:rsid w:val="00F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E83562F4C761FCAAF83E9DF2318D480B9A2F16ED6785B6A8245e0D1N" TargetMode="External"/><Relationship Id="rId13" Type="http://schemas.openxmlformats.org/officeDocument/2006/relationships/hyperlink" Target="consultantplus://offline/ref=C5BE83562F4C761FCAAF83E9DF2318D483B9A1F66C872F593BD74B0484F0D7A39C3E850D04658C77eBD0N" TargetMode="External"/><Relationship Id="rId18" Type="http://schemas.openxmlformats.org/officeDocument/2006/relationships/hyperlink" Target="consultantplus://offline/ref=C5BE83562F4C761FCAAF83E9DF2318D483B9A1F66C872F593BD74B0484F0D7A39C3E850D04658C73eBD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BE83562F4C761FCAAF83E9DF2318D483B9A1F66C872F593BD74B0484eFD0N" TargetMode="External"/><Relationship Id="rId12" Type="http://schemas.openxmlformats.org/officeDocument/2006/relationships/hyperlink" Target="consultantplus://offline/ref=C5BE83562F4C761FCAAF83E9DF2318D480B1ACFD6C862F593BD74B0484eFD0N" TargetMode="External"/><Relationship Id="rId17" Type="http://schemas.openxmlformats.org/officeDocument/2006/relationships/hyperlink" Target="consultantplus://offline/ref=C5BE83562F4C761FCAAF83E9DF2318D483B9A1F66C872F593BD74B0484F0D7A39C3E85e0D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BE83562F4C761FCAAF83E9DF2318D480B1A6F367852F593BD74B0484F0D7A39C3E850D04658D70eBDAN" TargetMode="External"/><Relationship Id="rId20" Type="http://schemas.openxmlformats.org/officeDocument/2006/relationships/hyperlink" Target="consultantplus://offline/ref=C5BE83562F4C761FCAAF83E9DF2318D483B9A1F66C872F593BD74B0484eFD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E83562F4C761FCAAF83E9DF2318D483B9A1F66C872F593BD74B0484F0D7A39C3E850D04658C77eBD0N" TargetMode="External"/><Relationship Id="rId11" Type="http://schemas.openxmlformats.org/officeDocument/2006/relationships/hyperlink" Target="consultantplus://offline/ref=C5BE83562F4C761FCAAF83E9DF2318D480B0A5F465812F593BD74B0484F0D7A39C3E850D04658E75eBD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BE83562F4C761FCAAF83E9DF2318D48AB7A0F3608B7253338E470683FF88B49B77890C04658Ce7D3N" TargetMode="External"/><Relationship Id="rId10" Type="http://schemas.openxmlformats.org/officeDocument/2006/relationships/hyperlink" Target="consultantplus://offline/ref=C5BE83562F4C761FCAAF83E9DF2318D480B0A2F761832F593BD74B0484F0D7A39C3E850D04648C77eBD0N" TargetMode="External"/><Relationship Id="rId19" Type="http://schemas.openxmlformats.org/officeDocument/2006/relationships/hyperlink" Target="consultantplus://offline/ref=C5BE83562F4C761FCAAF83E9DF2318D480B0A2F761832F593BD74B0484eFD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E83562F4C761FCAAF83E9DF2318D480B0A2FC6D882F593BD74B0484eFD0N" TargetMode="External"/><Relationship Id="rId14" Type="http://schemas.openxmlformats.org/officeDocument/2006/relationships/hyperlink" Target="consultantplus://offline/ref=C5BE83562F4C761FCAAF83E9DF2318D480B0A2F062852F593BD74B0484F0D7A39C3E850D04658D70eBD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Чупсина Валерия Сергеевна</dc:creator>
  <cp:lastModifiedBy>Чупсина Валерия Сергеевна</cp:lastModifiedBy>
  <cp:revision>1</cp:revision>
  <dcterms:created xsi:type="dcterms:W3CDTF">2017-06-19T13:03:00Z</dcterms:created>
  <dcterms:modified xsi:type="dcterms:W3CDTF">2017-06-19T13:03:00Z</dcterms:modified>
</cp:coreProperties>
</file>